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190" w14:textId="6C028D46" w:rsidR="004F2BFC" w:rsidRPr="00716B0F" w:rsidRDefault="004F2BFC" w:rsidP="00716B0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716B0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02764">
        <w:rPr>
          <w:rFonts w:ascii="Times New Roman" w:hAnsi="Times New Roman" w:cs="Times New Roman"/>
          <w:sz w:val="20"/>
          <w:szCs w:val="20"/>
        </w:rPr>
        <w:t>1</w:t>
      </w:r>
    </w:p>
    <w:p w14:paraId="6E2D4A78" w14:textId="77777777" w:rsidR="004F2BFC" w:rsidRPr="00716B0F" w:rsidRDefault="004F2BFC" w:rsidP="00716B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C3A3C8" w14:textId="736EFFC0" w:rsidR="00802C72" w:rsidRPr="00716B0F" w:rsidRDefault="00802C72" w:rsidP="00802C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566FA0" w14:textId="36D71DE4" w:rsidR="00802C72" w:rsidRPr="003201B9" w:rsidRDefault="00802C72" w:rsidP="002F4EC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1B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5A29515" w14:textId="77777777" w:rsidR="005D207C" w:rsidRPr="00802C72" w:rsidRDefault="005D207C" w:rsidP="00802C72">
      <w:pPr>
        <w:pStyle w:val="Akapitzlist"/>
        <w:rPr>
          <w:b/>
          <w:bCs/>
          <w:sz w:val="24"/>
          <w:szCs w:val="24"/>
        </w:rPr>
      </w:pPr>
    </w:p>
    <w:p w14:paraId="3DD8997A" w14:textId="02D31E9F" w:rsidR="005B2E7A" w:rsidRPr="005B2E7A" w:rsidRDefault="00802C72" w:rsidP="005B2E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 xml:space="preserve">Przedmiotem zamówienia jest zakup bezterminowego dostępu dla 5 szkół podstawowych edukacyjnej platformy </w:t>
      </w:r>
      <w:r w:rsidR="00BF5EBD">
        <w:rPr>
          <w:rFonts w:ascii="Times New Roman" w:hAnsi="Times New Roman" w:cs="Times New Roman"/>
          <w:sz w:val="24"/>
          <w:szCs w:val="24"/>
        </w:rPr>
        <w:t xml:space="preserve">Liga Niezwykłych Umysłów </w:t>
      </w:r>
      <w:r w:rsidRPr="003201B9">
        <w:rPr>
          <w:rFonts w:ascii="Times New Roman" w:hAnsi="Times New Roman" w:cs="Times New Roman"/>
          <w:sz w:val="24"/>
          <w:szCs w:val="24"/>
        </w:rPr>
        <w:t>do zdalnej nauki podstaw programowania, w językach Python, C++, SQL, Java, wraz z zakupem licencji dostępowych dla uczniów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i pięcioletnimi pakietami szkoleń online z obsługi i</w:t>
      </w:r>
      <w:r w:rsidR="00BF5EBD">
        <w:rPr>
          <w:rFonts w:ascii="Times New Roman" w:hAnsi="Times New Roman" w:cs="Times New Roman"/>
          <w:sz w:val="24"/>
          <w:szCs w:val="24"/>
        </w:rPr>
        <w:t> 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efektywnej pracy z platformą dla nauczycieli. Zamówienie obejmuje dodatkowo pięcioletni pakiet profesjonalnego wsparcia technicznego i merytorycznego producenta oraz pięcioletni pakiet na aktualizację kursów organizowanych na</w:t>
      </w:r>
      <w:r w:rsidR="00D80878" w:rsidRPr="003201B9">
        <w:rPr>
          <w:rFonts w:ascii="Times New Roman" w:hAnsi="Times New Roman" w:cs="Times New Roman"/>
          <w:sz w:val="24"/>
          <w:szCs w:val="24"/>
        </w:rPr>
        <w:t xml:space="preserve"> platformie edukacyjnej</w:t>
      </w:r>
      <w:r w:rsidR="005B2E7A">
        <w:rPr>
          <w:rFonts w:ascii="Times New Roman" w:hAnsi="Times New Roman" w:cs="Times New Roman"/>
          <w:sz w:val="24"/>
          <w:szCs w:val="24"/>
        </w:rPr>
        <w:t xml:space="preserve">, </w:t>
      </w:r>
      <w:r w:rsidR="005B2E7A" w:rsidRPr="005B2E7A">
        <w:rPr>
          <w:rFonts w:ascii="Times New Roman" w:hAnsi="Times New Roman" w:cs="Times New Roman"/>
          <w:sz w:val="24"/>
          <w:szCs w:val="24"/>
        </w:rPr>
        <w:t>w ramach projektu grantowego pn.: „Cyfrowa Gmina”, finansowanego ze środków Europejskiego Funduszu Rozwoju Regionalnego w ramach Programu Operacyjnego Polska Cyfrowa na lata 2014-2020, Osi Priorytetowej V Rozwój cyfrowy JST oraz wzmocnienie cyfrowej odporności na zagrożenia REACT-EU</w:t>
      </w:r>
    </w:p>
    <w:p w14:paraId="59C07409" w14:textId="473073F5" w:rsidR="007F2A70" w:rsidRPr="003201B9" w:rsidRDefault="007F2A70" w:rsidP="00802C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23FC9" w14:textId="4A5A91FB" w:rsidR="00D80878" w:rsidRPr="003201B9" w:rsidRDefault="007F2A70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Platforma</w:t>
      </w:r>
      <w:r w:rsidR="00D80878" w:rsidRPr="003201B9">
        <w:rPr>
          <w:rFonts w:ascii="Times New Roman" w:hAnsi="Times New Roman" w:cs="Times New Roman"/>
          <w:sz w:val="24"/>
          <w:szCs w:val="24"/>
        </w:rPr>
        <w:t xml:space="preserve"> edukacyjna będąca przedmiotem zamówienia powinna zawierać</w:t>
      </w:r>
      <w:r w:rsidRPr="003201B9">
        <w:rPr>
          <w:rFonts w:ascii="Times New Roman" w:hAnsi="Times New Roman" w:cs="Times New Roman"/>
          <w:sz w:val="24"/>
          <w:szCs w:val="24"/>
        </w:rPr>
        <w:t xml:space="preserve">  edytory kodów i kompilatory/interpretery odpowiednich języków oraz elementy interakcji </w:t>
      </w:r>
      <w:r w:rsidR="00D80878" w:rsidRPr="003201B9">
        <w:rPr>
          <w:rFonts w:ascii="Times New Roman" w:hAnsi="Times New Roman" w:cs="Times New Roman"/>
          <w:sz w:val="24"/>
          <w:szCs w:val="24"/>
        </w:rPr>
        <w:br/>
      </w:r>
      <w:r w:rsidRPr="003201B9">
        <w:rPr>
          <w:rFonts w:ascii="Times New Roman" w:hAnsi="Times New Roman" w:cs="Times New Roman"/>
          <w:sz w:val="24"/>
          <w:szCs w:val="24"/>
        </w:rPr>
        <w:t>i grywalizacji z automatyczną oceną poprawności tworzonych przez użytkowników (uczniów) rozwiązań/programów/poleceń.  Poszczególne kursy</w:t>
      </w:r>
      <w:r w:rsidR="00D80878" w:rsidRPr="003201B9">
        <w:rPr>
          <w:rFonts w:ascii="Times New Roman" w:hAnsi="Times New Roman" w:cs="Times New Roman"/>
          <w:sz w:val="24"/>
          <w:szCs w:val="24"/>
        </w:rPr>
        <w:t xml:space="preserve"> nauki podstaw programowania powinny posiadać opcję umożliwiającą</w:t>
      </w:r>
      <w:r w:rsidRPr="003201B9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D80878" w:rsidRPr="003201B9">
        <w:rPr>
          <w:rFonts w:ascii="Times New Roman" w:hAnsi="Times New Roman" w:cs="Times New Roman"/>
          <w:sz w:val="24"/>
          <w:szCs w:val="24"/>
        </w:rPr>
        <w:t>ie zadań</w:t>
      </w:r>
      <w:r w:rsidRPr="003201B9">
        <w:rPr>
          <w:rFonts w:ascii="Times New Roman" w:hAnsi="Times New Roman" w:cs="Times New Roman"/>
          <w:sz w:val="24"/>
          <w:szCs w:val="24"/>
        </w:rPr>
        <w:t xml:space="preserve"> pod nadzorem nauczyciela lub</w:t>
      </w:r>
      <w:r w:rsidR="00FD15F8" w:rsidRPr="003201B9">
        <w:rPr>
          <w:rFonts w:ascii="Times New Roman" w:hAnsi="Times New Roman" w:cs="Times New Roman"/>
          <w:sz w:val="24"/>
          <w:szCs w:val="24"/>
        </w:rPr>
        <w:t>,</w:t>
      </w:r>
      <w:r w:rsidRPr="003201B9">
        <w:rPr>
          <w:rFonts w:ascii="Times New Roman" w:hAnsi="Times New Roman" w:cs="Times New Roman"/>
          <w:sz w:val="24"/>
          <w:szCs w:val="24"/>
        </w:rPr>
        <w:t xml:space="preserve"> za jego zgodą</w:t>
      </w:r>
      <w:r w:rsidR="00FD15F8" w:rsidRPr="003201B9">
        <w:rPr>
          <w:rFonts w:ascii="Times New Roman" w:hAnsi="Times New Roman" w:cs="Times New Roman"/>
          <w:sz w:val="24"/>
          <w:szCs w:val="24"/>
        </w:rPr>
        <w:t>,</w:t>
      </w:r>
      <w:r w:rsidRPr="003201B9">
        <w:rPr>
          <w:rFonts w:ascii="Times New Roman" w:hAnsi="Times New Roman" w:cs="Times New Roman"/>
          <w:sz w:val="24"/>
          <w:szCs w:val="24"/>
        </w:rPr>
        <w:t xml:space="preserve"> samodzielnie przez uczniów. </w:t>
      </w:r>
    </w:p>
    <w:p w14:paraId="32B25C57" w14:textId="18E145EB" w:rsidR="007F2A70" w:rsidRPr="003201B9" w:rsidRDefault="00D80878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Producent i operator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</w:t>
      </w:r>
      <w:r w:rsidRPr="003201B9">
        <w:rPr>
          <w:rFonts w:ascii="Times New Roman" w:hAnsi="Times New Roman" w:cs="Times New Roman"/>
          <w:sz w:val="24"/>
          <w:szCs w:val="24"/>
        </w:rPr>
        <w:t>zobowiązany jest do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wsparci</w:t>
      </w:r>
      <w:r w:rsidR="00127AE5" w:rsidRPr="003201B9">
        <w:rPr>
          <w:rFonts w:ascii="Times New Roman" w:hAnsi="Times New Roman" w:cs="Times New Roman"/>
          <w:sz w:val="24"/>
          <w:szCs w:val="24"/>
        </w:rPr>
        <w:t>a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techniczne</w:t>
      </w:r>
      <w:r w:rsidRPr="003201B9">
        <w:rPr>
          <w:rFonts w:ascii="Times New Roman" w:hAnsi="Times New Roman" w:cs="Times New Roman"/>
          <w:sz w:val="24"/>
          <w:szCs w:val="24"/>
        </w:rPr>
        <w:t>go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i nadz</w:t>
      </w:r>
      <w:r w:rsidR="00FD15F8" w:rsidRPr="003201B9">
        <w:rPr>
          <w:rFonts w:ascii="Times New Roman" w:hAnsi="Times New Roman" w:cs="Times New Roman"/>
          <w:sz w:val="24"/>
          <w:szCs w:val="24"/>
        </w:rPr>
        <w:t>o</w:t>
      </w:r>
      <w:r w:rsidR="007F2A70" w:rsidRPr="003201B9">
        <w:rPr>
          <w:rFonts w:ascii="Times New Roman" w:hAnsi="Times New Roman" w:cs="Times New Roman"/>
          <w:sz w:val="24"/>
          <w:szCs w:val="24"/>
        </w:rPr>
        <w:t>r</w:t>
      </w:r>
      <w:r w:rsidRPr="003201B9">
        <w:rPr>
          <w:rFonts w:ascii="Times New Roman" w:hAnsi="Times New Roman" w:cs="Times New Roman"/>
          <w:sz w:val="24"/>
          <w:szCs w:val="24"/>
        </w:rPr>
        <w:t xml:space="preserve">u </w:t>
      </w:r>
      <w:r w:rsidR="007F2A70" w:rsidRPr="003201B9">
        <w:rPr>
          <w:rFonts w:ascii="Times New Roman" w:hAnsi="Times New Roman" w:cs="Times New Roman"/>
          <w:sz w:val="24"/>
          <w:szCs w:val="24"/>
        </w:rPr>
        <w:t>merytoryczn</w:t>
      </w:r>
      <w:r w:rsidRPr="003201B9">
        <w:rPr>
          <w:rFonts w:ascii="Times New Roman" w:hAnsi="Times New Roman" w:cs="Times New Roman"/>
          <w:sz w:val="24"/>
          <w:szCs w:val="24"/>
        </w:rPr>
        <w:t>ego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FD15F8" w:rsidRPr="003201B9">
        <w:rPr>
          <w:rFonts w:ascii="Times New Roman" w:hAnsi="Times New Roman" w:cs="Times New Roman"/>
          <w:sz w:val="24"/>
          <w:szCs w:val="24"/>
        </w:rPr>
        <w:t>i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koordynujący</w:t>
      </w:r>
      <w:r w:rsidR="00FD15F8" w:rsidRPr="003201B9">
        <w:rPr>
          <w:rFonts w:ascii="Times New Roman" w:hAnsi="Times New Roman" w:cs="Times New Roman"/>
          <w:sz w:val="24"/>
          <w:szCs w:val="24"/>
        </w:rPr>
        <w:t>ch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prace uczniów</w:t>
      </w:r>
      <w:r w:rsidR="00FD15F8" w:rsidRPr="003201B9">
        <w:rPr>
          <w:rFonts w:ascii="Times New Roman" w:hAnsi="Times New Roman" w:cs="Times New Roman"/>
          <w:sz w:val="24"/>
          <w:szCs w:val="24"/>
        </w:rPr>
        <w:t xml:space="preserve"> zgodnie z zamieszczonym powyżej zapisem. 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D3930" w14:textId="77777777" w:rsidR="007F2A70" w:rsidRPr="003201B9" w:rsidRDefault="007F2A70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D7E07E" w14:textId="291EF29B" w:rsidR="007F2A70" w:rsidRPr="003201B9" w:rsidRDefault="00FD15F8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Platforma edukacyjna powinna umożliwiać n</w:t>
      </w:r>
      <w:r w:rsidR="007F2A70" w:rsidRPr="003201B9">
        <w:rPr>
          <w:rFonts w:ascii="Times New Roman" w:hAnsi="Times New Roman" w:cs="Times New Roman"/>
          <w:sz w:val="24"/>
          <w:szCs w:val="24"/>
        </w:rPr>
        <w:t>auczyciel</w:t>
      </w:r>
      <w:r w:rsidRPr="003201B9">
        <w:rPr>
          <w:rFonts w:ascii="Times New Roman" w:hAnsi="Times New Roman" w:cs="Times New Roman"/>
          <w:sz w:val="24"/>
          <w:szCs w:val="24"/>
        </w:rPr>
        <w:t>om-koordynatorom, którzy pełnią funkcje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administrator</w:t>
      </w:r>
      <w:r w:rsidRPr="003201B9">
        <w:rPr>
          <w:rFonts w:ascii="Times New Roman" w:hAnsi="Times New Roman" w:cs="Times New Roman"/>
          <w:sz w:val="24"/>
          <w:szCs w:val="24"/>
        </w:rPr>
        <w:t xml:space="preserve">ów 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konta szkolnego na platformie</w:t>
      </w:r>
      <w:r w:rsidRPr="003201B9">
        <w:rPr>
          <w:rFonts w:ascii="Times New Roman" w:hAnsi="Times New Roman" w:cs="Times New Roman"/>
          <w:sz w:val="24"/>
          <w:szCs w:val="24"/>
        </w:rPr>
        <w:t>,</w:t>
      </w:r>
      <w:r w:rsidR="007F2A70" w:rsidRPr="003201B9">
        <w:rPr>
          <w:rFonts w:ascii="Times New Roman" w:hAnsi="Times New Roman" w:cs="Times New Roman"/>
          <w:sz w:val="24"/>
          <w:szCs w:val="24"/>
        </w:rPr>
        <w:t xml:space="preserve">  dostęp do modułu zarządzania grupą </w:t>
      </w:r>
      <w:r w:rsidRPr="003201B9">
        <w:rPr>
          <w:rFonts w:ascii="Times New Roman" w:hAnsi="Times New Roman" w:cs="Times New Roman"/>
          <w:sz w:val="24"/>
          <w:szCs w:val="24"/>
        </w:rPr>
        <w:t xml:space="preserve">uczniów w sposób </w:t>
      </w:r>
      <w:r w:rsidR="007F2A70" w:rsidRPr="003201B9">
        <w:rPr>
          <w:rFonts w:ascii="Times New Roman" w:hAnsi="Times New Roman" w:cs="Times New Roman"/>
          <w:sz w:val="24"/>
          <w:szCs w:val="24"/>
        </w:rPr>
        <w:t>umożliwiając</w:t>
      </w:r>
      <w:r w:rsidRPr="003201B9">
        <w:rPr>
          <w:rFonts w:ascii="Times New Roman" w:hAnsi="Times New Roman" w:cs="Times New Roman"/>
          <w:sz w:val="24"/>
          <w:szCs w:val="24"/>
        </w:rPr>
        <w:t>y</w:t>
      </w:r>
      <w:r w:rsidR="007F2A70" w:rsidRPr="003201B9">
        <w:rPr>
          <w:rFonts w:ascii="Times New Roman" w:hAnsi="Times New Roman" w:cs="Times New Roman"/>
          <w:sz w:val="24"/>
          <w:szCs w:val="24"/>
        </w:rPr>
        <w:t>:</w:t>
      </w:r>
    </w:p>
    <w:p w14:paraId="5FCC3DEE" w14:textId="77777777" w:rsidR="007F2A70" w:rsidRPr="003201B9" w:rsidRDefault="007F2A70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- przydzielanie uczniom dostępu do kursów</w:t>
      </w:r>
    </w:p>
    <w:p w14:paraId="3970AC7A" w14:textId="77777777" w:rsidR="007F2A70" w:rsidRPr="003201B9" w:rsidRDefault="007F2A70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- śledzenie postępów uczniów – szczegółowe statystyki wykonanych zadań, historia logowań, podgląd rozwiązań zadań uczniów itd.</w:t>
      </w:r>
    </w:p>
    <w:p w14:paraId="32959611" w14:textId="77777777" w:rsidR="007F2A70" w:rsidRPr="003201B9" w:rsidRDefault="007F2A70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-  podział grupy na klasy,</w:t>
      </w:r>
    </w:p>
    <w:p w14:paraId="2FAAEA89" w14:textId="77777777" w:rsidR="007F2A70" w:rsidRPr="003201B9" w:rsidRDefault="007F2A70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- podgląd prawidłowych rozwiązań oraz podpowiedzi,</w:t>
      </w:r>
    </w:p>
    <w:p w14:paraId="4AF453E0" w14:textId="77777777" w:rsidR="007F2A70" w:rsidRPr="003201B9" w:rsidRDefault="007F2A70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 xml:space="preserve">- komunikację z uczniami poprzez chat. </w:t>
      </w:r>
    </w:p>
    <w:p w14:paraId="28DD4D0E" w14:textId="77777777" w:rsidR="007F2A70" w:rsidRPr="003201B9" w:rsidRDefault="007F2A70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736521" w14:textId="6202B960" w:rsidR="005D207C" w:rsidRPr="003201B9" w:rsidRDefault="005D207C" w:rsidP="00716B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 xml:space="preserve">Platforma edukacyjna powinna umożliwiać nauczycielowi (w ramach swojego konta)  na swobodne poruszanie się po wszystkich kursach i ćwiczeniach, bez konieczności ich realizowania. Nauczyciel powinien mieć także dostęp do podpowiedzi i przykładowych poprawnych rozwiązań wszystkich zadań i ćwiczeń. </w:t>
      </w:r>
    </w:p>
    <w:p w14:paraId="5708E9B6" w14:textId="081BE2CD" w:rsidR="00716B0F" w:rsidRDefault="00716B0F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8E8725" w14:textId="379CDEDB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W zakresie realizowanych przez platformę  zagadnień edukacyjnych,  poszczególn</w:t>
      </w:r>
      <w:r w:rsidR="00F842A4" w:rsidRPr="003201B9">
        <w:rPr>
          <w:rFonts w:ascii="Times New Roman" w:hAnsi="Times New Roman" w:cs="Times New Roman"/>
          <w:sz w:val="24"/>
          <w:szCs w:val="24"/>
        </w:rPr>
        <w:t>e kursy powinny spełniać następujące wymagania:</w:t>
      </w:r>
      <w:r w:rsidRPr="0032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B951B" w14:textId="77777777" w:rsidR="005D207C" w:rsidRPr="003201B9" w:rsidRDefault="005D207C" w:rsidP="005D207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3F8CA" w14:textId="72733634" w:rsidR="005D207C" w:rsidRPr="003201B9" w:rsidRDefault="005D207C" w:rsidP="005D207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3201B9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Kurs Python</w:t>
      </w:r>
    </w:p>
    <w:p w14:paraId="75BC17E6" w14:textId="77777777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1.</w:t>
      </w:r>
      <w:r w:rsidRPr="003201B9">
        <w:rPr>
          <w:rFonts w:ascii="Times New Roman" w:hAnsi="Times New Roman" w:cs="Times New Roman"/>
          <w:sz w:val="24"/>
          <w:szCs w:val="24"/>
        </w:rPr>
        <w:tab/>
        <w:t>Wprowadzenie do Pythona</w:t>
      </w:r>
    </w:p>
    <w:p w14:paraId="4BEDCD70" w14:textId="4205590D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2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Zmienne</w:t>
      </w:r>
    </w:p>
    <w:p w14:paraId="7CEF1754" w14:textId="52FCF41C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3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Operatory</w:t>
      </w:r>
    </w:p>
    <w:p w14:paraId="7B5EE2F4" w14:textId="706C6ABA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4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Operacje wyjścia</w:t>
      </w:r>
    </w:p>
    <w:p w14:paraId="0235AB26" w14:textId="6FEED5B4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5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Instrukcje sterujące w języku Python</w:t>
      </w:r>
    </w:p>
    <w:p w14:paraId="5FF371B2" w14:textId="0953E04F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6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Instrukcja warunkowa</w:t>
      </w:r>
    </w:p>
    <w:p w14:paraId="195DAFE8" w14:textId="7935952D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7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Pętla for</w:t>
      </w:r>
    </w:p>
    <w:p w14:paraId="3A321386" w14:textId="44C8B3A4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8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Pętla while</w:t>
      </w:r>
    </w:p>
    <w:p w14:paraId="2E23D705" w14:textId="41FACEE5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9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Złożone typy danych</w:t>
      </w:r>
    </w:p>
    <w:p w14:paraId="2FFC9E67" w14:textId="4DE000A8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</w:t>
      </w:r>
      <w:r w:rsidR="00127AE5" w:rsidRPr="003201B9">
        <w:rPr>
          <w:rFonts w:ascii="Times New Roman" w:hAnsi="Times New Roman" w:cs="Times New Roman"/>
          <w:sz w:val="24"/>
          <w:szCs w:val="24"/>
        </w:rPr>
        <w:t>0</w:t>
      </w:r>
      <w:r w:rsidRPr="003201B9">
        <w:rPr>
          <w:rFonts w:ascii="Times New Roman" w:hAnsi="Times New Roman" w:cs="Times New Roman"/>
          <w:sz w:val="24"/>
          <w:szCs w:val="24"/>
        </w:rPr>
        <w:t>.</w:t>
      </w:r>
      <w:r w:rsidRPr="003201B9">
        <w:rPr>
          <w:rFonts w:ascii="Times New Roman" w:hAnsi="Times New Roman" w:cs="Times New Roman"/>
          <w:sz w:val="24"/>
          <w:szCs w:val="24"/>
        </w:rPr>
        <w:tab/>
        <w:t>Listy</w:t>
      </w:r>
    </w:p>
    <w:p w14:paraId="0955A91E" w14:textId="0575EFBF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11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Krotki</w:t>
      </w:r>
    </w:p>
    <w:p w14:paraId="36459341" w14:textId="4949E141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12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Zbiory</w:t>
      </w:r>
    </w:p>
    <w:p w14:paraId="262EF6A9" w14:textId="1B289735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13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Słowniki</w:t>
      </w:r>
    </w:p>
    <w:p w14:paraId="72B98742" w14:textId="21533CFD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14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Funkcje i moduły</w:t>
      </w:r>
    </w:p>
    <w:p w14:paraId="5286F552" w14:textId="115773E1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</w:t>
      </w:r>
      <w:r w:rsidR="00127AE5" w:rsidRPr="003201B9">
        <w:rPr>
          <w:rFonts w:ascii="Times New Roman" w:hAnsi="Times New Roman" w:cs="Times New Roman"/>
          <w:sz w:val="24"/>
          <w:szCs w:val="24"/>
        </w:rPr>
        <w:t>5</w:t>
      </w:r>
      <w:r w:rsidRPr="003201B9">
        <w:rPr>
          <w:rFonts w:ascii="Times New Roman" w:hAnsi="Times New Roman" w:cs="Times New Roman"/>
          <w:sz w:val="24"/>
          <w:szCs w:val="24"/>
        </w:rPr>
        <w:t>.</w:t>
      </w:r>
      <w:r w:rsidRPr="003201B9">
        <w:rPr>
          <w:rFonts w:ascii="Times New Roman" w:hAnsi="Times New Roman" w:cs="Times New Roman"/>
          <w:sz w:val="24"/>
          <w:szCs w:val="24"/>
        </w:rPr>
        <w:tab/>
        <w:t>Tworzenie własnych funkcji</w:t>
      </w:r>
    </w:p>
    <w:p w14:paraId="1E7E3EDB" w14:textId="458C7EEC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16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Przekazywanie parametrów</w:t>
      </w:r>
    </w:p>
    <w:p w14:paraId="6C3E18E5" w14:textId="56C4D889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17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Importowanie modułów</w:t>
      </w:r>
    </w:p>
    <w:p w14:paraId="254DF205" w14:textId="335ACE77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18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Przetwarzanie plików tekstowych i operacje na napisach</w:t>
      </w:r>
    </w:p>
    <w:p w14:paraId="3A4A61CA" w14:textId="3DAF7A81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</w:t>
      </w:r>
      <w:r w:rsidR="00127AE5" w:rsidRPr="003201B9">
        <w:rPr>
          <w:rFonts w:ascii="Times New Roman" w:hAnsi="Times New Roman" w:cs="Times New Roman"/>
          <w:sz w:val="24"/>
          <w:szCs w:val="24"/>
        </w:rPr>
        <w:t>9</w:t>
      </w:r>
      <w:r w:rsidRPr="003201B9">
        <w:rPr>
          <w:rFonts w:ascii="Times New Roman" w:hAnsi="Times New Roman" w:cs="Times New Roman"/>
          <w:sz w:val="24"/>
          <w:szCs w:val="24"/>
        </w:rPr>
        <w:t>.</w:t>
      </w:r>
      <w:r w:rsidRPr="003201B9">
        <w:rPr>
          <w:rFonts w:ascii="Times New Roman" w:hAnsi="Times New Roman" w:cs="Times New Roman"/>
          <w:sz w:val="24"/>
          <w:szCs w:val="24"/>
        </w:rPr>
        <w:tab/>
        <w:t>Odczytywanie danych z pliku tekstowego</w:t>
      </w:r>
    </w:p>
    <w:p w14:paraId="52965028" w14:textId="0FFB8773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2</w:t>
      </w:r>
      <w:r w:rsidR="00127AE5" w:rsidRPr="003201B9">
        <w:rPr>
          <w:rFonts w:ascii="Times New Roman" w:hAnsi="Times New Roman" w:cs="Times New Roman"/>
          <w:sz w:val="24"/>
          <w:szCs w:val="24"/>
        </w:rPr>
        <w:t>0</w:t>
      </w:r>
      <w:r w:rsidRPr="003201B9">
        <w:rPr>
          <w:rFonts w:ascii="Times New Roman" w:hAnsi="Times New Roman" w:cs="Times New Roman"/>
          <w:sz w:val="24"/>
          <w:szCs w:val="24"/>
        </w:rPr>
        <w:t>.</w:t>
      </w:r>
      <w:r w:rsidRPr="003201B9">
        <w:rPr>
          <w:rFonts w:ascii="Times New Roman" w:hAnsi="Times New Roman" w:cs="Times New Roman"/>
          <w:sz w:val="24"/>
          <w:szCs w:val="24"/>
        </w:rPr>
        <w:tab/>
        <w:t>Zapisywanie danych do pliku tekstowego</w:t>
      </w:r>
    </w:p>
    <w:p w14:paraId="6B8DFD33" w14:textId="4FD3915D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21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 xml:space="preserve">Wykonywanie prostych operacji na napisach: </w:t>
      </w:r>
    </w:p>
    <w:p w14:paraId="4137723B" w14:textId="26C467BB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22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Wyjątki</w:t>
      </w:r>
    </w:p>
    <w:p w14:paraId="07262012" w14:textId="4CC9EBC9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23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Typy wyjątków</w:t>
      </w:r>
    </w:p>
    <w:p w14:paraId="5CA915D3" w14:textId="79676977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2</w:t>
      </w:r>
      <w:r w:rsidR="00127AE5" w:rsidRPr="003201B9">
        <w:rPr>
          <w:rFonts w:ascii="Times New Roman" w:hAnsi="Times New Roman" w:cs="Times New Roman"/>
          <w:sz w:val="24"/>
          <w:szCs w:val="24"/>
        </w:rPr>
        <w:t>4</w:t>
      </w:r>
      <w:r w:rsidRPr="003201B9">
        <w:rPr>
          <w:rFonts w:ascii="Times New Roman" w:hAnsi="Times New Roman" w:cs="Times New Roman"/>
          <w:sz w:val="24"/>
          <w:szCs w:val="24"/>
        </w:rPr>
        <w:t>.</w:t>
      </w:r>
      <w:r w:rsidRPr="003201B9">
        <w:rPr>
          <w:rFonts w:ascii="Times New Roman" w:hAnsi="Times New Roman" w:cs="Times New Roman"/>
          <w:sz w:val="24"/>
          <w:szCs w:val="24"/>
        </w:rPr>
        <w:tab/>
        <w:t>Przechwytywanie wyjątków</w:t>
      </w:r>
    </w:p>
    <w:p w14:paraId="5DB71DD6" w14:textId="333A526B" w:rsidR="005D207C" w:rsidRPr="003201B9" w:rsidRDefault="00127AE5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25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Reagowanie na sytuacje wyjątkowe</w:t>
      </w:r>
    </w:p>
    <w:p w14:paraId="550080F2" w14:textId="77777777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5F9477" w14:textId="78F88E2C" w:rsidR="005D207C" w:rsidRPr="003201B9" w:rsidRDefault="005D207C" w:rsidP="005D207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3201B9">
        <w:rPr>
          <w:rFonts w:ascii="Times New Roman" w:hAnsi="Times New Roman" w:cs="Times New Roman"/>
          <w:b/>
          <w:bCs/>
          <w:sz w:val="24"/>
          <w:szCs w:val="24"/>
        </w:rPr>
        <w:tab/>
        <w:t>Kursu C++</w:t>
      </w:r>
    </w:p>
    <w:p w14:paraId="60CF56D2" w14:textId="77777777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1.</w:t>
      </w:r>
      <w:r w:rsidRPr="003201B9">
        <w:rPr>
          <w:rFonts w:ascii="Times New Roman" w:hAnsi="Times New Roman" w:cs="Times New Roman"/>
          <w:sz w:val="24"/>
          <w:szCs w:val="24"/>
        </w:rPr>
        <w:tab/>
        <w:t>Wprowadzenie do C++</w:t>
      </w:r>
    </w:p>
    <w:p w14:paraId="0D429BF8" w14:textId="4EBE8A91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2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Opis programu</w:t>
      </w:r>
    </w:p>
    <w:p w14:paraId="4F663F3A" w14:textId="0E9A9253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3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Typy danych</w:t>
      </w:r>
    </w:p>
    <w:p w14:paraId="20946E83" w14:textId="34FDA45D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4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Operatory</w:t>
      </w:r>
    </w:p>
    <w:p w14:paraId="79605447" w14:textId="2590E494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5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Wyrażenia obliczeniowe</w:t>
      </w:r>
    </w:p>
    <w:p w14:paraId="7F8E2CF0" w14:textId="37C8E27D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6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Operacje wejścia i wyjścia</w:t>
      </w:r>
    </w:p>
    <w:p w14:paraId="0C5EEADA" w14:textId="607A4DD3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7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Zmienne</w:t>
      </w:r>
    </w:p>
    <w:p w14:paraId="306463D2" w14:textId="1391CDF4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8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Zmienne lokalne</w:t>
      </w:r>
    </w:p>
    <w:p w14:paraId="165632BA" w14:textId="447CB00F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9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Zmienne globalne</w:t>
      </w:r>
    </w:p>
    <w:p w14:paraId="03E4CF55" w14:textId="5EE9D3B6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10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Tablice danych i zmienne tekstowe</w:t>
      </w:r>
    </w:p>
    <w:p w14:paraId="7BF2A779" w14:textId="609E1762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11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Instrukcje sterujące</w:t>
      </w:r>
    </w:p>
    <w:p w14:paraId="270FC49F" w14:textId="2BF400C4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</w:t>
      </w:r>
      <w:r w:rsidR="00022F06" w:rsidRPr="003201B9">
        <w:rPr>
          <w:rFonts w:ascii="Times New Roman" w:hAnsi="Times New Roman" w:cs="Times New Roman"/>
          <w:sz w:val="24"/>
          <w:szCs w:val="24"/>
        </w:rPr>
        <w:t>2</w:t>
      </w:r>
      <w:r w:rsidRPr="003201B9">
        <w:rPr>
          <w:rFonts w:ascii="Times New Roman" w:hAnsi="Times New Roman" w:cs="Times New Roman"/>
          <w:sz w:val="24"/>
          <w:szCs w:val="24"/>
        </w:rPr>
        <w:t>.</w:t>
      </w:r>
      <w:r w:rsidRPr="003201B9">
        <w:rPr>
          <w:rFonts w:ascii="Times New Roman" w:hAnsi="Times New Roman" w:cs="Times New Roman"/>
          <w:sz w:val="24"/>
          <w:szCs w:val="24"/>
        </w:rPr>
        <w:tab/>
        <w:t>Warunkowe</w:t>
      </w:r>
    </w:p>
    <w:p w14:paraId="22F6BE63" w14:textId="6EAB62E2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13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Pętle</w:t>
      </w:r>
    </w:p>
    <w:p w14:paraId="6EF29F66" w14:textId="3FFD75AF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</w:t>
      </w:r>
      <w:r w:rsidR="005D207C" w:rsidRPr="003201B9">
        <w:rPr>
          <w:rFonts w:ascii="Times New Roman" w:hAnsi="Times New Roman" w:cs="Times New Roman"/>
          <w:sz w:val="24"/>
          <w:szCs w:val="24"/>
        </w:rPr>
        <w:t>4.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 xml:space="preserve">Funkcje </w:t>
      </w:r>
    </w:p>
    <w:p w14:paraId="6CD9F82C" w14:textId="79987E88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</w:t>
      </w:r>
      <w:r w:rsidR="005D207C" w:rsidRPr="003201B9">
        <w:rPr>
          <w:rFonts w:ascii="Times New Roman" w:hAnsi="Times New Roman" w:cs="Times New Roman"/>
          <w:sz w:val="24"/>
          <w:szCs w:val="24"/>
        </w:rPr>
        <w:t>5.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API</w:t>
      </w:r>
    </w:p>
    <w:p w14:paraId="0112B463" w14:textId="77777777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9EEBF1" w14:textId="6A3B1DF1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ab/>
        <w:t xml:space="preserve"> Kursu SQL:</w:t>
      </w:r>
    </w:p>
    <w:p w14:paraId="7CCE5C4F" w14:textId="77777777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201B9">
        <w:rPr>
          <w:rFonts w:ascii="Times New Roman" w:hAnsi="Times New Roman" w:cs="Times New Roman"/>
          <w:sz w:val="24"/>
          <w:szCs w:val="24"/>
        </w:rPr>
        <w:tab/>
        <w:t>Wprowadzenie: relacyjne bazy danych – podstawy</w:t>
      </w:r>
    </w:p>
    <w:p w14:paraId="13B82D40" w14:textId="77777777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2.</w:t>
      </w:r>
      <w:r w:rsidRPr="003201B9">
        <w:rPr>
          <w:rFonts w:ascii="Times New Roman" w:hAnsi="Times New Roman" w:cs="Times New Roman"/>
          <w:sz w:val="24"/>
          <w:szCs w:val="24"/>
        </w:rPr>
        <w:tab/>
        <w:t>Język SQL</w:t>
      </w:r>
    </w:p>
    <w:p w14:paraId="1BACAF1E" w14:textId="38A142AE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3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Proste zapytania</w:t>
      </w:r>
    </w:p>
    <w:p w14:paraId="4AC6D496" w14:textId="000B62AB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4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Funkcje i operatory</w:t>
      </w:r>
    </w:p>
    <w:p w14:paraId="48D64B4B" w14:textId="36A338A5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5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Sortowanie danych</w:t>
      </w:r>
    </w:p>
    <w:p w14:paraId="60135D0D" w14:textId="38369F72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6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Filtrowanie danych</w:t>
      </w:r>
    </w:p>
    <w:p w14:paraId="61E5AFA3" w14:textId="7A0483D5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7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Klauzula TOP/LIMIT</w:t>
      </w:r>
    </w:p>
    <w:p w14:paraId="438FD9FB" w14:textId="00BE6C2A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8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Łączenie wielu tabel</w:t>
      </w:r>
    </w:p>
    <w:p w14:paraId="00AA3CE4" w14:textId="010DBAF7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9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Funkcje agregujące i grupowanie</w:t>
      </w:r>
    </w:p>
    <w:p w14:paraId="1DEEADFA" w14:textId="103EED8A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10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Podzapytania</w:t>
      </w:r>
    </w:p>
    <w:p w14:paraId="68951DAB" w14:textId="4F5BCDA0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11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Dodawanie i modyfikacja danych</w:t>
      </w:r>
    </w:p>
    <w:p w14:paraId="3BA02A43" w14:textId="0FEC62D9" w:rsidR="005D207C" w:rsidRPr="003201B9" w:rsidRDefault="005D207C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</w:t>
      </w:r>
      <w:r w:rsidR="00022F06" w:rsidRPr="003201B9">
        <w:rPr>
          <w:rFonts w:ascii="Times New Roman" w:hAnsi="Times New Roman" w:cs="Times New Roman"/>
          <w:sz w:val="24"/>
          <w:szCs w:val="24"/>
        </w:rPr>
        <w:t>2</w:t>
      </w:r>
      <w:r w:rsidRPr="003201B9">
        <w:rPr>
          <w:rFonts w:ascii="Times New Roman" w:hAnsi="Times New Roman" w:cs="Times New Roman"/>
          <w:sz w:val="24"/>
          <w:szCs w:val="24"/>
        </w:rPr>
        <w:t>.</w:t>
      </w:r>
      <w:r w:rsidRPr="003201B9">
        <w:rPr>
          <w:rFonts w:ascii="Times New Roman" w:hAnsi="Times New Roman" w:cs="Times New Roman"/>
          <w:sz w:val="24"/>
          <w:szCs w:val="24"/>
        </w:rPr>
        <w:tab/>
        <w:t>Dodawania danych – INSERT</w:t>
      </w:r>
    </w:p>
    <w:p w14:paraId="0A82152C" w14:textId="088C2FB6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13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Modyfikacje danych – UPDATE</w:t>
      </w:r>
    </w:p>
    <w:p w14:paraId="3B7301BE" w14:textId="6FB9B9AB" w:rsidR="005D207C" w:rsidRPr="003201B9" w:rsidRDefault="00022F06" w:rsidP="005D20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01B9">
        <w:rPr>
          <w:rFonts w:ascii="Times New Roman" w:hAnsi="Times New Roman" w:cs="Times New Roman"/>
          <w:sz w:val="24"/>
          <w:szCs w:val="24"/>
        </w:rPr>
        <w:t>14</w:t>
      </w:r>
      <w:r w:rsidR="005D207C" w:rsidRPr="003201B9">
        <w:rPr>
          <w:rFonts w:ascii="Times New Roman" w:hAnsi="Times New Roman" w:cs="Times New Roman"/>
          <w:sz w:val="24"/>
          <w:szCs w:val="24"/>
        </w:rPr>
        <w:t>.</w:t>
      </w:r>
      <w:r w:rsidR="005D207C" w:rsidRPr="003201B9">
        <w:rPr>
          <w:rFonts w:ascii="Times New Roman" w:hAnsi="Times New Roman" w:cs="Times New Roman"/>
          <w:sz w:val="24"/>
          <w:szCs w:val="24"/>
        </w:rPr>
        <w:tab/>
        <w:t>Usuwanie danych – DELETE</w:t>
      </w:r>
    </w:p>
    <w:p w14:paraId="6DB84BB0" w14:textId="6D702622" w:rsidR="00802C72" w:rsidRPr="003201B9" w:rsidRDefault="00802C72" w:rsidP="00802C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02C72" w:rsidRPr="003201B9" w:rsidSect="00716B0F">
      <w:headerReference w:type="default" r:id="rId7"/>
      <w:footerReference w:type="default" r:id="rId8"/>
      <w:pgSz w:w="11906" w:h="16838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4D8D" w14:textId="77777777" w:rsidR="00415481" w:rsidRDefault="00415481" w:rsidP="00C30CE2">
      <w:pPr>
        <w:spacing w:after="0" w:line="240" w:lineRule="auto"/>
      </w:pPr>
      <w:r>
        <w:separator/>
      </w:r>
    </w:p>
  </w:endnote>
  <w:endnote w:type="continuationSeparator" w:id="0">
    <w:p w14:paraId="047AB22E" w14:textId="77777777" w:rsidR="00415481" w:rsidRDefault="00415481" w:rsidP="00C3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69DF" w14:textId="77777777" w:rsidR="00D52934" w:rsidRPr="003C077D" w:rsidRDefault="00D52934" w:rsidP="00D52934">
    <w:pPr>
      <w:pStyle w:val="Stopka"/>
      <w:jc w:val="right"/>
      <w:rPr>
        <w:sz w:val="20"/>
        <w:szCs w:val="20"/>
      </w:rPr>
    </w:pPr>
    <w:r w:rsidRPr="003C077D">
      <w:rPr>
        <w:sz w:val="20"/>
        <w:szCs w:val="20"/>
      </w:rPr>
      <w:fldChar w:fldCharType="begin"/>
    </w:r>
    <w:r w:rsidRPr="003C077D">
      <w:rPr>
        <w:sz w:val="20"/>
        <w:szCs w:val="20"/>
      </w:rPr>
      <w:instrText>PAGE   \* MERGEFORMAT</w:instrText>
    </w:r>
    <w:r w:rsidRPr="003C077D">
      <w:rPr>
        <w:sz w:val="20"/>
        <w:szCs w:val="20"/>
      </w:rPr>
      <w:fldChar w:fldCharType="separate"/>
    </w:r>
    <w:r w:rsidR="004A15F1">
      <w:rPr>
        <w:noProof/>
        <w:sz w:val="20"/>
        <w:szCs w:val="20"/>
      </w:rPr>
      <w:t>1</w:t>
    </w:r>
    <w:r w:rsidRPr="003C077D">
      <w:rPr>
        <w:sz w:val="20"/>
        <w:szCs w:val="20"/>
      </w:rPr>
      <w:fldChar w:fldCharType="end"/>
    </w:r>
  </w:p>
  <w:p w14:paraId="7857E63C" w14:textId="3A739732" w:rsidR="00D52934" w:rsidRDefault="00D52934" w:rsidP="00716B0F">
    <w:pPr>
      <w:pStyle w:val="Stopka"/>
      <w:jc w:val="center"/>
    </w:pPr>
    <w:r w:rsidRPr="00E90826">
      <w:rPr>
        <w:color w:val="7F7F7F"/>
      </w:rPr>
      <w:t>Projekt „Cyfrowa Gmina” jest sfinansowany ze środków Europejskiego Funduszu Rozwoju Regionalnego w ramach Programu Operacyjnego Polska Cyfrowa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05A6" w14:textId="77777777" w:rsidR="00415481" w:rsidRDefault="00415481" w:rsidP="00C30CE2">
      <w:pPr>
        <w:spacing w:after="0" w:line="240" w:lineRule="auto"/>
      </w:pPr>
      <w:r>
        <w:separator/>
      </w:r>
    </w:p>
  </w:footnote>
  <w:footnote w:type="continuationSeparator" w:id="0">
    <w:p w14:paraId="47177AB1" w14:textId="77777777" w:rsidR="00415481" w:rsidRDefault="00415481" w:rsidP="00C3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576" w14:textId="2E78A068" w:rsidR="00C30CE2" w:rsidRDefault="00C30CE2" w:rsidP="00C30CE2">
    <w:pPr>
      <w:pStyle w:val="Nagwek"/>
      <w:rPr>
        <w:sz w:val="20"/>
      </w:rPr>
    </w:pPr>
    <w:r>
      <w:rPr>
        <w:noProof/>
        <w:lang w:eastAsia="pl-PL"/>
      </w:rPr>
      <w:drawing>
        <wp:inline distT="0" distB="0" distL="0" distR="0" wp14:anchorId="6F70D87B" wp14:editId="6C9F186B">
          <wp:extent cx="576072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5A35F" w14:textId="64AE8009" w:rsidR="00C30CE2" w:rsidRDefault="00C30CE2" w:rsidP="00C30CE2">
    <w:pPr>
      <w:pStyle w:val="Nagwek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7EE"/>
    <w:multiLevelType w:val="hybridMultilevel"/>
    <w:tmpl w:val="DDDA6EE0"/>
    <w:lvl w:ilvl="0" w:tplc="FD8A2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2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72"/>
    <w:rsid w:val="00022F06"/>
    <w:rsid w:val="00127AE5"/>
    <w:rsid w:val="002F4ECB"/>
    <w:rsid w:val="003201B9"/>
    <w:rsid w:val="00415481"/>
    <w:rsid w:val="004A15F1"/>
    <w:rsid w:val="004F2BFC"/>
    <w:rsid w:val="004F66ED"/>
    <w:rsid w:val="005B2E7A"/>
    <w:rsid w:val="005D207C"/>
    <w:rsid w:val="00684A0B"/>
    <w:rsid w:val="00716B0F"/>
    <w:rsid w:val="007F2A70"/>
    <w:rsid w:val="00802C72"/>
    <w:rsid w:val="00851F5D"/>
    <w:rsid w:val="008E3BEE"/>
    <w:rsid w:val="00A02764"/>
    <w:rsid w:val="00B20B83"/>
    <w:rsid w:val="00BF5EBD"/>
    <w:rsid w:val="00C30CE2"/>
    <w:rsid w:val="00CF0244"/>
    <w:rsid w:val="00D52934"/>
    <w:rsid w:val="00D80878"/>
    <w:rsid w:val="00E63C99"/>
    <w:rsid w:val="00F842A4"/>
    <w:rsid w:val="00FB4A5B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4585"/>
  <w15:docId w15:val="{A223DD56-695B-4B81-8C09-BB1A8D1B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CE2"/>
  </w:style>
  <w:style w:type="paragraph" w:styleId="Stopka">
    <w:name w:val="footer"/>
    <w:basedOn w:val="Normalny"/>
    <w:link w:val="StopkaZnak"/>
    <w:uiPriority w:val="99"/>
    <w:unhideWhenUsed/>
    <w:rsid w:val="00C3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CE2"/>
  </w:style>
  <w:style w:type="paragraph" w:styleId="Tekstdymka">
    <w:name w:val="Balloon Text"/>
    <w:basedOn w:val="Normalny"/>
    <w:link w:val="TekstdymkaZnak"/>
    <w:uiPriority w:val="99"/>
    <w:semiHidden/>
    <w:unhideWhenUsed/>
    <w:rsid w:val="00D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5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A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Bołądź Rafał</cp:lastModifiedBy>
  <cp:revision>6</cp:revision>
  <dcterms:created xsi:type="dcterms:W3CDTF">2022-09-15T05:40:00Z</dcterms:created>
  <dcterms:modified xsi:type="dcterms:W3CDTF">2022-09-15T12:19:00Z</dcterms:modified>
</cp:coreProperties>
</file>